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A608" w14:textId="77777777" w:rsidR="00574C3A" w:rsidRDefault="00866B79" w:rsidP="00866B7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3A">
        <w:rPr>
          <w:rFonts w:ascii="Times New Roman" w:hAnsi="Times New Roman" w:cs="Times New Roman"/>
          <w:b/>
          <w:sz w:val="28"/>
          <w:szCs w:val="28"/>
        </w:rPr>
        <w:t xml:space="preserve">Об итогах работы по рассмотрению обращений, заявлений, жалоб, поступивших в Территориальную избирательную комиссию № 14 </w:t>
      </w:r>
    </w:p>
    <w:p w14:paraId="4F765B0B" w14:textId="69D8D838" w:rsidR="00866B79" w:rsidRDefault="00866B79" w:rsidP="00866B7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3A">
        <w:rPr>
          <w:rFonts w:ascii="Times New Roman" w:hAnsi="Times New Roman" w:cs="Times New Roman"/>
          <w:b/>
          <w:sz w:val="28"/>
          <w:szCs w:val="28"/>
        </w:rPr>
        <w:t>в 20</w:t>
      </w:r>
      <w:r w:rsidR="00D55774">
        <w:rPr>
          <w:rFonts w:ascii="Times New Roman" w:hAnsi="Times New Roman" w:cs="Times New Roman"/>
          <w:b/>
          <w:sz w:val="28"/>
          <w:szCs w:val="28"/>
        </w:rPr>
        <w:t>23</w:t>
      </w:r>
      <w:r w:rsidRPr="00574C3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EEBBF79" w14:textId="751D6AB5" w:rsidR="00E6008F" w:rsidRDefault="00E6008F" w:rsidP="00866B7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FEC85" w14:textId="3802F9DD" w:rsidR="00BA2A67" w:rsidRDefault="00E6008F" w:rsidP="008616D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08F">
        <w:rPr>
          <w:rFonts w:ascii="Times New Roman" w:hAnsi="Times New Roman" w:cs="Times New Roman"/>
          <w:bCs/>
          <w:sz w:val="28"/>
          <w:szCs w:val="28"/>
        </w:rPr>
        <w:t xml:space="preserve">В Территориальную избирательную комиссию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E6008F">
        <w:rPr>
          <w:rFonts w:ascii="Times New Roman" w:hAnsi="Times New Roman" w:cs="Times New Roman"/>
          <w:bCs/>
          <w:sz w:val="28"/>
          <w:szCs w:val="28"/>
        </w:rPr>
        <w:t xml:space="preserve">4 в 2023 году поступило всего </w:t>
      </w:r>
      <w:r w:rsidR="008616D8">
        <w:rPr>
          <w:rFonts w:ascii="Times New Roman" w:hAnsi="Times New Roman" w:cs="Times New Roman"/>
          <w:bCs/>
          <w:sz w:val="28"/>
          <w:szCs w:val="28"/>
        </w:rPr>
        <w:t>537</w:t>
      </w:r>
      <w:r w:rsidRPr="00E6008F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8616D8">
        <w:rPr>
          <w:rFonts w:ascii="Times New Roman" w:hAnsi="Times New Roman" w:cs="Times New Roman"/>
          <w:bCs/>
          <w:sz w:val="28"/>
          <w:szCs w:val="28"/>
        </w:rPr>
        <w:t>й</w:t>
      </w:r>
      <w:r w:rsidR="00BA2A6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40F594" w14:textId="3BAAEE22" w:rsidR="00BA2A67" w:rsidRPr="008616D8" w:rsidRDefault="00BA2A67" w:rsidP="008616D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обращений </w:t>
      </w:r>
      <w:r w:rsidRPr="00866B79">
        <w:rPr>
          <w:rFonts w:ascii="Times New Roman" w:hAnsi="Times New Roman" w:cs="Times New Roman"/>
          <w:sz w:val="28"/>
          <w:szCs w:val="28"/>
        </w:rPr>
        <w:t xml:space="preserve">поступила </w:t>
      </w:r>
      <w:r w:rsidRPr="008616D8">
        <w:rPr>
          <w:rFonts w:ascii="Times New Roman" w:hAnsi="Times New Roman" w:cs="Times New Roman"/>
          <w:sz w:val="28"/>
          <w:szCs w:val="28"/>
        </w:rPr>
        <w:t>в связи с формированием участковых избирательных комиссий №№</w:t>
      </w:r>
      <w:r w:rsidR="008616D8">
        <w:rPr>
          <w:rFonts w:ascii="Times New Roman" w:hAnsi="Times New Roman" w:cs="Times New Roman"/>
          <w:sz w:val="28"/>
          <w:szCs w:val="28"/>
        </w:rPr>
        <w:t xml:space="preserve"> </w:t>
      </w:r>
      <w:r w:rsidRPr="008616D8">
        <w:rPr>
          <w:rFonts w:ascii="Times New Roman" w:hAnsi="Times New Roman" w:cs="Times New Roman"/>
          <w:sz w:val="28"/>
          <w:szCs w:val="28"/>
        </w:rPr>
        <w:t>290-311,317-319</w:t>
      </w:r>
      <w:r w:rsidR="008616D8">
        <w:rPr>
          <w:rFonts w:ascii="Times New Roman" w:hAnsi="Times New Roman" w:cs="Times New Roman"/>
          <w:sz w:val="28"/>
          <w:szCs w:val="28"/>
        </w:rPr>
        <w:t xml:space="preserve"> </w:t>
      </w:r>
      <w:r w:rsidRPr="008616D8">
        <w:rPr>
          <w:rFonts w:ascii="Times New Roman" w:hAnsi="Times New Roman" w:cs="Times New Roman"/>
          <w:sz w:val="28"/>
          <w:szCs w:val="28"/>
        </w:rPr>
        <w:t>(далее</w:t>
      </w:r>
      <w:r w:rsidR="008616D8">
        <w:rPr>
          <w:rFonts w:ascii="Times New Roman" w:hAnsi="Times New Roman" w:cs="Times New Roman"/>
          <w:sz w:val="28"/>
          <w:szCs w:val="28"/>
        </w:rPr>
        <w:t xml:space="preserve"> </w:t>
      </w:r>
      <w:r w:rsidRPr="008616D8">
        <w:rPr>
          <w:rFonts w:ascii="Times New Roman" w:hAnsi="Times New Roman" w:cs="Times New Roman"/>
          <w:sz w:val="28"/>
          <w:szCs w:val="28"/>
        </w:rPr>
        <w:t xml:space="preserve">УИК) </w:t>
      </w:r>
      <w:r w:rsidRPr="008616D8">
        <w:rPr>
          <w:rFonts w:ascii="Times New Roman" w:hAnsi="Times New Roman" w:cs="Times New Roman"/>
          <w:sz w:val="28"/>
          <w:szCs w:val="28"/>
        </w:rPr>
        <w:br/>
        <w:t xml:space="preserve">и приемом предложений по дополнительному зачислению в резерв составов УИК. </w:t>
      </w:r>
    </w:p>
    <w:p w14:paraId="09A2C6C3" w14:textId="77777777" w:rsidR="00BA2A67" w:rsidRPr="008616D8" w:rsidRDefault="00BA2A67" w:rsidP="008616D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6D8">
        <w:rPr>
          <w:rFonts w:ascii="Times New Roman" w:hAnsi="Times New Roman" w:cs="Times New Roman"/>
          <w:sz w:val="28"/>
          <w:szCs w:val="28"/>
        </w:rPr>
        <w:t xml:space="preserve">Обращения, заявления, жалобы в основном поступили в Территориальную избирательную комиссию № 14 от следующих субъектов: </w:t>
      </w:r>
    </w:p>
    <w:p w14:paraId="174CF589" w14:textId="119D2D92" w:rsidR="00BA2A67" w:rsidRPr="008616D8" w:rsidRDefault="00BA2A67" w:rsidP="008616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6D8">
        <w:rPr>
          <w:rFonts w:ascii="Times New Roman" w:hAnsi="Times New Roman" w:cs="Times New Roman"/>
          <w:sz w:val="28"/>
          <w:szCs w:val="28"/>
        </w:rPr>
        <w:t xml:space="preserve">- </w:t>
      </w:r>
      <w:r w:rsidRPr="008616D8">
        <w:rPr>
          <w:rFonts w:ascii="Times New Roman" w:hAnsi="Times New Roman" w:cs="Times New Roman"/>
          <w:sz w:val="28"/>
          <w:szCs w:val="28"/>
        </w:rPr>
        <w:t>4</w:t>
      </w:r>
      <w:r w:rsidR="008616D8">
        <w:rPr>
          <w:rFonts w:ascii="Times New Roman" w:hAnsi="Times New Roman" w:cs="Times New Roman"/>
          <w:sz w:val="28"/>
          <w:szCs w:val="28"/>
        </w:rPr>
        <w:t>28</w:t>
      </w:r>
      <w:r w:rsidRPr="008616D8">
        <w:rPr>
          <w:rFonts w:ascii="Times New Roman" w:hAnsi="Times New Roman" w:cs="Times New Roman"/>
          <w:sz w:val="28"/>
          <w:szCs w:val="28"/>
        </w:rPr>
        <w:t xml:space="preserve"> согласия</w:t>
      </w:r>
      <w:r w:rsidRPr="008616D8">
        <w:rPr>
          <w:rFonts w:ascii="Times New Roman" w:hAnsi="Times New Roman" w:cs="Times New Roman"/>
          <w:sz w:val="28"/>
          <w:szCs w:val="28"/>
        </w:rPr>
        <w:t xml:space="preserve"> граждан, предложенных для назначения членами участковых избирательных комиссии, зачисления в резерв составов участковых избирательных комиссий №№ 290-311, 317-319</w:t>
      </w:r>
      <w:r w:rsidRPr="008616D8">
        <w:rPr>
          <w:rFonts w:ascii="Times New Roman" w:hAnsi="Times New Roman" w:cs="Times New Roman"/>
          <w:sz w:val="28"/>
          <w:szCs w:val="28"/>
        </w:rPr>
        <w:t>;</w:t>
      </w:r>
    </w:p>
    <w:p w14:paraId="27AADA5E" w14:textId="793D26B0" w:rsidR="00BA2A67" w:rsidRPr="008616D8" w:rsidRDefault="00BA2A67" w:rsidP="008616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6D8">
        <w:rPr>
          <w:rFonts w:ascii="Times New Roman" w:hAnsi="Times New Roman" w:cs="Times New Roman"/>
          <w:sz w:val="28"/>
          <w:szCs w:val="28"/>
        </w:rPr>
        <w:t xml:space="preserve">- </w:t>
      </w:r>
      <w:r w:rsidRPr="008616D8">
        <w:rPr>
          <w:rFonts w:ascii="Times New Roman" w:hAnsi="Times New Roman" w:cs="Times New Roman"/>
          <w:sz w:val="28"/>
          <w:szCs w:val="28"/>
        </w:rPr>
        <w:t xml:space="preserve">32 заявления </w:t>
      </w:r>
      <w:r w:rsidRPr="008616D8">
        <w:rPr>
          <w:rFonts w:ascii="Times New Roman" w:hAnsi="Times New Roman" w:cs="Times New Roman"/>
          <w:sz w:val="28"/>
          <w:szCs w:val="28"/>
        </w:rPr>
        <w:t xml:space="preserve">от граждан о досрочном прекращении полномочий членов УИК с правом решающего голоса и исключении из резерва составов участковых избирательных комиссий; </w:t>
      </w:r>
    </w:p>
    <w:p w14:paraId="094849B9" w14:textId="30430459" w:rsidR="00BA2A67" w:rsidRPr="008616D8" w:rsidRDefault="00BA2A67" w:rsidP="008616D8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08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616D8">
        <w:rPr>
          <w:rFonts w:ascii="Times New Roman" w:hAnsi="Times New Roman" w:cs="Times New Roman"/>
          <w:bCs/>
          <w:sz w:val="28"/>
          <w:szCs w:val="28"/>
        </w:rPr>
        <w:t>16</w:t>
      </w:r>
      <w:r w:rsidRPr="00E60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6D8" w:rsidRPr="008616D8">
        <w:rPr>
          <w:rFonts w:ascii="Times New Roman" w:hAnsi="Times New Roman" w:cs="Times New Roman"/>
          <w:bCs/>
          <w:sz w:val="28"/>
          <w:szCs w:val="28"/>
        </w:rPr>
        <w:t>обращений от граждан</w:t>
      </w:r>
      <w:r w:rsidRPr="00E6008F">
        <w:rPr>
          <w:rFonts w:ascii="Times New Roman" w:hAnsi="Times New Roman" w:cs="Times New Roman"/>
          <w:bCs/>
          <w:sz w:val="28"/>
          <w:szCs w:val="28"/>
        </w:rPr>
        <w:t xml:space="preserve"> о проверке данных в регистре избирателей;</w:t>
      </w:r>
    </w:p>
    <w:p w14:paraId="092A3B74" w14:textId="55E9F921" w:rsidR="00BA2A67" w:rsidRPr="008616D8" w:rsidRDefault="00BA2A67" w:rsidP="008616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6D8">
        <w:rPr>
          <w:rFonts w:ascii="Times New Roman" w:hAnsi="Times New Roman" w:cs="Times New Roman"/>
          <w:sz w:val="28"/>
          <w:szCs w:val="28"/>
        </w:rPr>
        <w:t xml:space="preserve">- от политических партий и общественных организаций, в основном в связи </w:t>
      </w:r>
      <w:r w:rsidR="008616D8">
        <w:rPr>
          <w:rFonts w:ascii="Times New Roman" w:hAnsi="Times New Roman" w:cs="Times New Roman"/>
          <w:sz w:val="28"/>
          <w:szCs w:val="28"/>
        </w:rPr>
        <w:br/>
      </w:r>
      <w:r w:rsidRPr="008616D8">
        <w:rPr>
          <w:rFonts w:ascii="Times New Roman" w:hAnsi="Times New Roman" w:cs="Times New Roman"/>
          <w:sz w:val="28"/>
          <w:szCs w:val="28"/>
        </w:rPr>
        <w:t xml:space="preserve">с формированием УИК и дополнительным зачислением в резерв составов УИК – 16; </w:t>
      </w:r>
    </w:p>
    <w:p w14:paraId="5403AF3F" w14:textId="76CC2EE6" w:rsidR="00BA2A67" w:rsidRPr="008616D8" w:rsidRDefault="00BA2A67" w:rsidP="008616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6D8">
        <w:rPr>
          <w:rFonts w:ascii="Times New Roman" w:hAnsi="Times New Roman" w:cs="Times New Roman"/>
          <w:sz w:val="28"/>
          <w:szCs w:val="28"/>
        </w:rPr>
        <w:t xml:space="preserve">- из органов государственной власти Санкт-Петербурга – </w:t>
      </w:r>
      <w:r w:rsidRPr="008616D8">
        <w:rPr>
          <w:rFonts w:ascii="Times New Roman" w:hAnsi="Times New Roman" w:cs="Times New Roman"/>
          <w:sz w:val="28"/>
          <w:szCs w:val="28"/>
        </w:rPr>
        <w:t>29</w:t>
      </w:r>
      <w:r w:rsidRPr="008616D8">
        <w:rPr>
          <w:rFonts w:ascii="Times New Roman" w:hAnsi="Times New Roman" w:cs="Times New Roman"/>
          <w:sz w:val="28"/>
          <w:szCs w:val="28"/>
        </w:rPr>
        <w:t xml:space="preserve">, в том числе из Администрации Выборгского района Санкт-Петербурга по вопросу предоставления сведений об избирателях; </w:t>
      </w:r>
    </w:p>
    <w:p w14:paraId="315344B9" w14:textId="73AB3A7F" w:rsidR="001E55C9" w:rsidRDefault="00866B79" w:rsidP="008616D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6D8">
        <w:rPr>
          <w:rFonts w:ascii="Times New Roman" w:hAnsi="Times New Roman" w:cs="Times New Roman"/>
          <w:sz w:val="28"/>
          <w:szCs w:val="28"/>
        </w:rPr>
        <w:t>Все обращения, поступившие в адрес Территориальной избирательной комиссии № 14, рассмотрены в порядке и сроки, установленные действующим законодательством.</w:t>
      </w:r>
    </w:p>
    <w:p w14:paraId="0AF01027" w14:textId="36A85EF1" w:rsidR="00E6008F" w:rsidRDefault="00E6008F" w:rsidP="00866B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F14EC" w14:textId="18E2859E" w:rsidR="00E6008F" w:rsidRDefault="00E6008F" w:rsidP="00866B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79"/>
    <w:rsid w:val="001E55C9"/>
    <w:rsid w:val="001F0A86"/>
    <w:rsid w:val="0055732A"/>
    <w:rsid w:val="00574C3A"/>
    <w:rsid w:val="005F584D"/>
    <w:rsid w:val="006650E4"/>
    <w:rsid w:val="006C155B"/>
    <w:rsid w:val="006C1F22"/>
    <w:rsid w:val="007C7D59"/>
    <w:rsid w:val="008616D8"/>
    <w:rsid w:val="00866B79"/>
    <w:rsid w:val="0098404D"/>
    <w:rsid w:val="009B65F8"/>
    <w:rsid w:val="00AB39D5"/>
    <w:rsid w:val="00BA2A67"/>
    <w:rsid w:val="00CA5D83"/>
    <w:rsid w:val="00D55774"/>
    <w:rsid w:val="00E6008F"/>
    <w:rsid w:val="00ED2FB5"/>
    <w:rsid w:val="00F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150E"/>
  <w15:docId w15:val="{A2B0DB63-3305-4EBF-900A-26CA2FC3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0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5</cp:revision>
  <dcterms:created xsi:type="dcterms:W3CDTF">2020-01-28T10:30:00Z</dcterms:created>
  <dcterms:modified xsi:type="dcterms:W3CDTF">2025-06-19T13:53:00Z</dcterms:modified>
</cp:coreProperties>
</file>